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01A" w:rsidRPr="0066301A" w:rsidRDefault="0066301A" w:rsidP="0066301A">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66301A">
        <w:rPr>
          <w:rFonts w:ascii="Verdana" w:eastAsia="Times New Roman" w:hAnsi="Verdana" w:cs="Times New Roman"/>
          <w:b/>
          <w:bCs/>
          <w:color w:val="000000"/>
          <w:kern w:val="36"/>
          <w:sz w:val="33"/>
          <w:szCs w:val="33"/>
          <w:shd w:val="clear" w:color="auto" w:fill="FFFFFF"/>
        </w:rPr>
        <w:t>04KATHMANDU864</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532"/>
        <w:gridCol w:w="2103"/>
        <w:gridCol w:w="2114"/>
        <w:gridCol w:w="2187"/>
        <w:gridCol w:w="2359"/>
      </w:tblGrid>
      <w:tr w:rsidR="0066301A" w:rsidRPr="0066301A" w:rsidTr="0066301A">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6301A" w:rsidRPr="0066301A" w:rsidRDefault="0066301A" w:rsidP="0066301A">
            <w:pPr>
              <w:spacing w:line="270" w:lineRule="atLeast"/>
              <w:rPr>
                <w:rFonts w:ascii="Verdana" w:eastAsia="Times New Roman" w:hAnsi="Verdana" w:cs="Times New Roman"/>
                <w:b/>
                <w:bCs/>
                <w:color w:val="888888"/>
                <w:sz w:val="18"/>
                <w:szCs w:val="18"/>
              </w:rPr>
            </w:pPr>
            <w:r w:rsidRPr="0066301A">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6301A" w:rsidRPr="0066301A" w:rsidRDefault="0066301A" w:rsidP="0066301A">
            <w:pPr>
              <w:spacing w:line="270" w:lineRule="atLeast"/>
              <w:rPr>
                <w:rFonts w:ascii="Verdana" w:eastAsia="Times New Roman" w:hAnsi="Verdana" w:cs="Times New Roman"/>
                <w:b/>
                <w:bCs/>
                <w:color w:val="888888"/>
                <w:sz w:val="18"/>
                <w:szCs w:val="18"/>
              </w:rPr>
            </w:pPr>
            <w:r w:rsidRPr="0066301A">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6301A" w:rsidRPr="0066301A" w:rsidRDefault="0066301A" w:rsidP="0066301A">
            <w:pPr>
              <w:spacing w:line="270" w:lineRule="atLeast"/>
              <w:rPr>
                <w:rFonts w:ascii="Verdana" w:eastAsia="Times New Roman" w:hAnsi="Verdana" w:cs="Times New Roman"/>
                <w:b/>
                <w:bCs/>
                <w:color w:val="888888"/>
                <w:sz w:val="18"/>
                <w:szCs w:val="18"/>
              </w:rPr>
            </w:pPr>
            <w:r w:rsidRPr="0066301A">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6301A" w:rsidRPr="0066301A" w:rsidRDefault="0066301A" w:rsidP="0066301A">
            <w:pPr>
              <w:spacing w:line="270" w:lineRule="atLeast"/>
              <w:rPr>
                <w:rFonts w:ascii="Verdana" w:eastAsia="Times New Roman" w:hAnsi="Verdana" w:cs="Times New Roman"/>
                <w:b/>
                <w:bCs/>
                <w:color w:val="888888"/>
                <w:sz w:val="18"/>
                <w:szCs w:val="18"/>
              </w:rPr>
            </w:pPr>
            <w:r w:rsidRPr="0066301A">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6301A" w:rsidRPr="0066301A" w:rsidRDefault="0066301A" w:rsidP="0066301A">
            <w:pPr>
              <w:spacing w:line="270" w:lineRule="atLeast"/>
              <w:rPr>
                <w:rFonts w:ascii="Verdana" w:eastAsia="Times New Roman" w:hAnsi="Verdana" w:cs="Times New Roman"/>
                <w:b/>
                <w:bCs/>
                <w:color w:val="888888"/>
                <w:sz w:val="18"/>
                <w:szCs w:val="18"/>
              </w:rPr>
            </w:pPr>
            <w:r w:rsidRPr="0066301A">
              <w:rPr>
                <w:rFonts w:ascii="Verdana" w:eastAsia="Times New Roman" w:hAnsi="Verdana" w:cs="Times New Roman"/>
                <w:b/>
                <w:bCs/>
                <w:color w:val="888888"/>
                <w:sz w:val="18"/>
                <w:szCs w:val="18"/>
              </w:rPr>
              <w:t>Origin</w:t>
            </w:r>
          </w:p>
        </w:tc>
      </w:tr>
      <w:tr w:rsidR="0066301A" w:rsidRPr="0066301A" w:rsidTr="0066301A">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6301A" w:rsidRPr="0066301A" w:rsidRDefault="0066301A" w:rsidP="0066301A">
            <w:pPr>
              <w:rPr>
                <w:rFonts w:ascii="Times" w:eastAsia="Times New Roman" w:hAnsi="Times" w:cs="Times New Roman"/>
                <w:sz w:val="20"/>
                <w:szCs w:val="20"/>
              </w:rPr>
            </w:pPr>
            <w:r w:rsidRPr="0066301A">
              <w:rPr>
                <w:rFonts w:ascii="Times" w:eastAsia="Times New Roman" w:hAnsi="Times" w:cs="Times New Roman"/>
                <w:sz w:val="20"/>
                <w:szCs w:val="20"/>
              </w:rPr>
              <w:t>04KATHMANDU864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6301A" w:rsidRPr="0066301A" w:rsidRDefault="0066301A" w:rsidP="0066301A">
            <w:pPr>
              <w:rPr>
                <w:rFonts w:ascii="Times" w:eastAsia="Times New Roman" w:hAnsi="Times" w:cs="Times New Roman"/>
                <w:sz w:val="20"/>
                <w:szCs w:val="20"/>
              </w:rPr>
            </w:pPr>
            <w:r w:rsidRPr="0066301A">
              <w:rPr>
                <w:rFonts w:ascii="Times" w:eastAsia="Times New Roman" w:hAnsi="Times" w:cs="Times New Roman"/>
                <w:sz w:val="20"/>
                <w:szCs w:val="20"/>
              </w:rPr>
              <w:t>2004-05-06 08:36</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6301A" w:rsidRPr="0066301A" w:rsidRDefault="0066301A" w:rsidP="0066301A">
            <w:pPr>
              <w:rPr>
                <w:rFonts w:ascii="Times" w:eastAsia="Times New Roman" w:hAnsi="Times" w:cs="Times New Roman"/>
                <w:sz w:val="20"/>
                <w:szCs w:val="20"/>
              </w:rPr>
            </w:pPr>
            <w:r w:rsidRPr="0066301A">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6301A" w:rsidRPr="0066301A" w:rsidRDefault="0066301A" w:rsidP="0066301A">
            <w:pPr>
              <w:rPr>
                <w:rFonts w:ascii="Times" w:eastAsia="Times New Roman" w:hAnsi="Times" w:cs="Times New Roman"/>
                <w:sz w:val="20"/>
                <w:szCs w:val="20"/>
              </w:rPr>
            </w:pPr>
            <w:r w:rsidRPr="0066301A">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6301A" w:rsidRPr="0066301A" w:rsidRDefault="0066301A" w:rsidP="0066301A">
            <w:pPr>
              <w:rPr>
                <w:rFonts w:ascii="Times" w:eastAsia="Times New Roman" w:hAnsi="Times" w:cs="Times New Roman"/>
                <w:sz w:val="20"/>
                <w:szCs w:val="20"/>
              </w:rPr>
            </w:pPr>
            <w:r w:rsidRPr="0066301A">
              <w:rPr>
                <w:rFonts w:ascii="Times" w:eastAsia="Times New Roman" w:hAnsi="Times" w:cs="Times New Roman"/>
                <w:sz w:val="20"/>
                <w:szCs w:val="20"/>
              </w:rPr>
              <w:t>Embassy Kathmandu</w:t>
            </w:r>
          </w:p>
        </w:tc>
      </w:tr>
    </w:tbl>
    <w:p w:rsidR="0066301A" w:rsidRPr="0066301A" w:rsidRDefault="0066301A" w:rsidP="0066301A">
      <w:pPr>
        <w:spacing w:after="360" w:line="255" w:lineRule="atLeast"/>
        <w:textAlignment w:val="baseline"/>
        <w:rPr>
          <w:rFonts w:ascii="Verdana" w:hAnsi="Verdana" w:cs="Times New Roman"/>
          <w:color w:val="000000"/>
          <w:sz w:val="21"/>
          <w:szCs w:val="21"/>
          <w:shd w:val="clear" w:color="auto" w:fill="FFFFFF"/>
        </w:rPr>
      </w:pPr>
      <w:r w:rsidRPr="0066301A">
        <w:rPr>
          <w:rFonts w:ascii="Verdana" w:hAnsi="Verdana" w:cs="Times New Roman"/>
          <w:color w:val="000000"/>
          <w:sz w:val="21"/>
          <w:szCs w:val="21"/>
          <w:shd w:val="clear" w:color="auto" w:fill="FFFFFF"/>
        </w:rPr>
        <w:t> </w:t>
      </w:r>
    </w:p>
    <w:p w:rsidR="0066301A" w:rsidRPr="0066301A" w:rsidRDefault="0066301A" w:rsidP="0066301A">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66301A">
        <w:rPr>
          <w:rFonts w:ascii="Courier" w:hAnsi="Courier" w:cs="Courier"/>
          <w:color w:val="222222"/>
          <w:sz w:val="23"/>
          <w:szCs w:val="23"/>
          <w:shd w:val="clear" w:color="auto" w:fill="FFFFFF"/>
        </w:rPr>
        <w:t>This record is a partial extract of the original cable. The full text of the original cable is not available.</w:t>
      </w:r>
    </w:p>
    <w:p w:rsidR="0066301A" w:rsidRPr="0066301A" w:rsidRDefault="0066301A" w:rsidP="0066301A">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66301A">
        <w:rPr>
          <w:rFonts w:ascii="Courier" w:hAnsi="Courier" w:cs="Courier"/>
          <w:color w:val="222222"/>
          <w:sz w:val="23"/>
          <w:szCs w:val="23"/>
          <w:shd w:val="clear" w:color="auto" w:fill="FFFFFF"/>
        </w:rPr>
        <w:t xml:space="preserve">              C O N F I D E N T I A L KATHMANDU 000864   SIPDIS   STATE FOR SA/INS AND PRM/ANE LONDON FOR POL/GURNEY NSC FOR MILLARD   E.O. 12958: DECL: 05/05/2014 TAGS</w:t>
      </w:r>
      <w:proofErr w:type="gramStart"/>
      <w:r w:rsidRPr="0066301A">
        <w:rPr>
          <w:rFonts w:ascii="Courier" w:hAnsi="Courier" w:cs="Courier"/>
          <w:color w:val="222222"/>
          <w:sz w:val="23"/>
          <w:szCs w:val="23"/>
          <w:shd w:val="clear" w:color="auto" w:fill="FFFFFF"/>
        </w:rPr>
        <w:t>:               PREF</w:t>
      </w:r>
      <w:proofErr w:type="gramEnd"/>
      <w:r w:rsidRPr="0066301A">
        <w:rPr>
          <w:rFonts w:ascii="Courier" w:hAnsi="Courier" w:cs="Courier"/>
          <w:color w:val="222222"/>
          <w:sz w:val="23"/>
          <w:szCs w:val="23"/>
          <w:shd w:val="clear" w:color="auto" w:fill="FFFFFF"/>
        </w:rPr>
        <w:t xml:space="preserve">               PREL               NP               BT  SUBJECT: NEPAL: DAS CAMP AND INDIAN AMBASSADOR SARAN DISCUSS BHUTANESE REFUGEES   REF: NEW DELHI 2730   Classified By: Charge </w:t>
      </w:r>
      <w:proofErr w:type="spellStart"/>
      <w:r w:rsidRPr="0066301A">
        <w:rPr>
          <w:rFonts w:ascii="Courier" w:hAnsi="Courier" w:cs="Courier"/>
          <w:color w:val="222222"/>
          <w:sz w:val="23"/>
          <w:szCs w:val="23"/>
          <w:shd w:val="clear" w:color="auto" w:fill="FFFFFF"/>
        </w:rPr>
        <w:t>d'Affaires</w:t>
      </w:r>
      <w:proofErr w:type="spellEnd"/>
      <w:r w:rsidRPr="0066301A">
        <w:rPr>
          <w:rFonts w:ascii="Courier" w:hAnsi="Courier" w:cs="Courier"/>
          <w:color w:val="222222"/>
          <w:sz w:val="23"/>
          <w:szCs w:val="23"/>
          <w:shd w:val="clear" w:color="auto" w:fill="FFFFFF"/>
        </w:rPr>
        <w:t xml:space="preserve"> Janet </w:t>
      </w:r>
      <w:proofErr w:type="spellStart"/>
      <w:r w:rsidRPr="0066301A">
        <w:rPr>
          <w:rFonts w:ascii="Courier" w:hAnsi="Courier" w:cs="Courier"/>
          <w:color w:val="222222"/>
          <w:sz w:val="23"/>
          <w:szCs w:val="23"/>
          <w:shd w:val="clear" w:color="auto" w:fill="FFFFFF"/>
        </w:rPr>
        <w:t>Bogue</w:t>
      </w:r>
      <w:proofErr w:type="spellEnd"/>
      <w:r w:rsidRPr="0066301A">
        <w:rPr>
          <w:rFonts w:ascii="Courier" w:hAnsi="Courier" w:cs="Courier"/>
          <w:color w:val="222222"/>
          <w:sz w:val="23"/>
          <w:szCs w:val="23"/>
          <w:shd w:val="clear" w:color="auto" w:fill="FFFFFF"/>
        </w:rPr>
        <w:t xml:space="preserve"> for reason 1.5 (B &amp; D).                 </w:t>
      </w:r>
      <w:hyperlink r:id="rId5" w:anchor="par1" w:history="1">
        <w:r w:rsidRPr="0066301A">
          <w:rPr>
            <w:rFonts w:ascii="Courier" w:hAnsi="Courier" w:cs="Courier"/>
            <w:color w:val="0066CC"/>
            <w:sz w:val="23"/>
            <w:szCs w:val="23"/>
            <w:u w:val="single"/>
            <w:bdr w:val="none" w:sz="0" w:space="0" w:color="auto" w:frame="1"/>
          </w:rPr>
          <w:t>Â¶</w:t>
        </w:r>
      </w:hyperlink>
      <w:proofErr w:type="gramStart"/>
      <w:r w:rsidRPr="0066301A">
        <w:rPr>
          <w:rFonts w:ascii="Courier" w:hAnsi="Courier" w:cs="Courier"/>
          <w:color w:val="222222"/>
          <w:sz w:val="23"/>
          <w:szCs w:val="23"/>
          <w:shd w:val="clear" w:color="auto" w:fill="FFFFFF"/>
        </w:rPr>
        <w:t xml:space="preserve">               1</w:t>
      </w:r>
      <w:proofErr w:type="gramEnd"/>
      <w:r w:rsidRPr="0066301A">
        <w:rPr>
          <w:rFonts w:ascii="Courier" w:hAnsi="Courier" w:cs="Courier"/>
          <w:color w:val="222222"/>
          <w:sz w:val="23"/>
          <w:szCs w:val="23"/>
          <w:shd w:val="clear" w:color="auto" w:fill="FFFFFF"/>
        </w:rPr>
        <w:t xml:space="preserve">.  (C) On May 6, Deputy Assistant Secretary Don Camp, Charge </w:t>
      </w:r>
      <w:proofErr w:type="spellStart"/>
      <w:r w:rsidRPr="0066301A">
        <w:rPr>
          <w:rFonts w:ascii="Courier" w:hAnsi="Courier" w:cs="Courier"/>
          <w:color w:val="222222"/>
          <w:sz w:val="23"/>
          <w:szCs w:val="23"/>
          <w:shd w:val="clear" w:color="auto" w:fill="FFFFFF"/>
        </w:rPr>
        <w:t>d'Affaires</w:t>
      </w:r>
      <w:proofErr w:type="spellEnd"/>
      <w:r w:rsidRPr="0066301A">
        <w:rPr>
          <w:rFonts w:ascii="Courier" w:hAnsi="Courier" w:cs="Courier"/>
          <w:color w:val="222222"/>
          <w:sz w:val="23"/>
          <w:szCs w:val="23"/>
          <w:shd w:val="clear" w:color="auto" w:fill="FFFFFF"/>
        </w:rPr>
        <w:t xml:space="preserve"> Janet </w:t>
      </w:r>
      <w:proofErr w:type="spellStart"/>
      <w:r w:rsidRPr="0066301A">
        <w:rPr>
          <w:rFonts w:ascii="Courier" w:hAnsi="Courier" w:cs="Courier"/>
          <w:color w:val="222222"/>
          <w:sz w:val="23"/>
          <w:szCs w:val="23"/>
          <w:shd w:val="clear" w:color="auto" w:fill="FFFFFF"/>
        </w:rPr>
        <w:t>Bogue</w:t>
      </w:r>
      <w:proofErr w:type="spellEnd"/>
      <w:r w:rsidRPr="0066301A">
        <w:rPr>
          <w:rFonts w:ascii="Courier" w:hAnsi="Courier" w:cs="Courier"/>
          <w:color w:val="222222"/>
          <w:sz w:val="23"/>
          <w:szCs w:val="23"/>
          <w:shd w:val="clear" w:color="auto" w:fill="FFFFFF"/>
        </w:rPr>
        <w:t xml:space="preserve"> and Indian Ambassador </w:t>
      </w:r>
      <w:proofErr w:type="spellStart"/>
      <w:r w:rsidRPr="0066301A">
        <w:rPr>
          <w:rFonts w:ascii="Courier" w:hAnsi="Courier" w:cs="Courier"/>
          <w:color w:val="222222"/>
          <w:sz w:val="23"/>
          <w:szCs w:val="23"/>
          <w:shd w:val="clear" w:color="auto" w:fill="FFFFFF"/>
        </w:rPr>
        <w:t>Shyam</w:t>
      </w:r>
      <w:proofErr w:type="spellEnd"/>
      <w:r w:rsidRPr="0066301A">
        <w:rPr>
          <w:rFonts w:ascii="Courier" w:hAnsi="Courier" w:cs="Courier"/>
          <w:color w:val="222222"/>
          <w:sz w:val="23"/>
          <w:szCs w:val="23"/>
          <w:shd w:val="clear" w:color="auto" w:fill="FFFFFF"/>
        </w:rPr>
        <w:t xml:space="preserve"> Saran met on the sidelines of the Nepal Development Forum to discuss the current political situation and the value of reinforcing each other's strong and consistent messages to both the King and political parties (reported </w:t>
      </w:r>
      <w:proofErr w:type="spellStart"/>
      <w:r w:rsidRPr="0066301A">
        <w:rPr>
          <w:rFonts w:ascii="Courier" w:hAnsi="Courier" w:cs="Courier"/>
          <w:color w:val="222222"/>
          <w:sz w:val="23"/>
          <w:szCs w:val="23"/>
          <w:shd w:val="clear" w:color="auto" w:fill="FFFFFF"/>
        </w:rPr>
        <w:t>septel</w:t>
      </w:r>
      <w:proofErr w:type="spellEnd"/>
      <w:r w:rsidRPr="0066301A">
        <w:rPr>
          <w:rFonts w:ascii="Courier" w:hAnsi="Courier" w:cs="Courier"/>
          <w:color w:val="222222"/>
          <w:sz w:val="23"/>
          <w:szCs w:val="23"/>
          <w:shd w:val="clear" w:color="auto" w:fill="FFFFFF"/>
        </w:rPr>
        <w:t xml:space="preserve">).  At the end of the meeting, Ambassador Saran made it a point to raise the Bhutanese refugee issue, specifically with regard to third country resettlement.                 </w:t>
      </w:r>
      <w:hyperlink r:id="rId6" w:anchor="par2" w:history="1">
        <w:r w:rsidRPr="0066301A">
          <w:rPr>
            <w:rFonts w:ascii="Courier" w:hAnsi="Courier" w:cs="Courier"/>
            <w:color w:val="0066CC"/>
            <w:sz w:val="23"/>
            <w:szCs w:val="23"/>
            <w:u w:val="single"/>
            <w:bdr w:val="none" w:sz="0" w:space="0" w:color="auto" w:frame="1"/>
          </w:rPr>
          <w:t>Â¶</w:t>
        </w:r>
      </w:hyperlink>
      <w:proofErr w:type="gramStart"/>
      <w:r w:rsidRPr="0066301A">
        <w:rPr>
          <w:rFonts w:ascii="Courier" w:hAnsi="Courier" w:cs="Courier"/>
          <w:color w:val="222222"/>
          <w:sz w:val="23"/>
          <w:szCs w:val="23"/>
          <w:shd w:val="clear" w:color="auto" w:fill="FFFFFF"/>
        </w:rPr>
        <w:t xml:space="preserve">               2</w:t>
      </w:r>
      <w:proofErr w:type="gramEnd"/>
      <w:r w:rsidRPr="0066301A">
        <w:rPr>
          <w:rFonts w:ascii="Courier" w:hAnsi="Courier" w:cs="Courier"/>
          <w:color w:val="222222"/>
          <w:sz w:val="23"/>
          <w:szCs w:val="23"/>
          <w:shd w:val="clear" w:color="auto" w:fill="FFFFFF"/>
        </w:rPr>
        <w:t xml:space="preserve">.  (C) Ambassador Saran stated that he had heard from the Indian Ministry of External Affairs (MEA) that the U.S. Government planned to offer resettlement to "some" Bhutanese refugees.  He expressed a concern that any efforts in this regard would interrupt the process underway.  DAS Camp assured Saran that the USG did not plan to offer resettlement until the Bhutanese Government began repatriating refugees. Camp promised to consult with the Government of India as this process moved forward.  Ambassador Saran indicated that Joint Secretary </w:t>
      </w:r>
      <w:proofErr w:type="spellStart"/>
      <w:r w:rsidRPr="0066301A">
        <w:rPr>
          <w:rFonts w:ascii="Courier" w:hAnsi="Courier" w:cs="Courier"/>
          <w:color w:val="222222"/>
          <w:sz w:val="23"/>
          <w:szCs w:val="23"/>
          <w:shd w:val="clear" w:color="auto" w:fill="FFFFFF"/>
        </w:rPr>
        <w:t>Ranjit</w:t>
      </w:r>
      <w:proofErr w:type="spellEnd"/>
      <w:r w:rsidRPr="0066301A">
        <w:rPr>
          <w:rFonts w:ascii="Courier" w:hAnsi="Courier" w:cs="Courier"/>
          <w:color w:val="222222"/>
          <w:sz w:val="23"/>
          <w:szCs w:val="23"/>
          <w:shd w:val="clear" w:color="auto" w:fill="FFFFFF"/>
        </w:rPr>
        <w:t xml:space="preserve"> Rae planned to go to </w:t>
      </w:r>
      <w:proofErr w:type="spellStart"/>
      <w:r w:rsidRPr="0066301A">
        <w:rPr>
          <w:rFonts w:ascii="Courier" w:hAnsi="Courier" w:cs="Courier"/>
          <w:color w:val="222222"/>
          <w:sz w:val="23"/>
          <w:szCs w:val="23"/>
          <w:shd w:val="clear" w:color="auto" w:fill="FFFFFF"/>
        </w:rPr>
        <w:t>Thimpu</w:t>
      </w:r>
      <w:proofErr w:type="spellEnd"/>
      <w:r w:rsidRPr="0066301A">
        <w:rPr>
          <w:rFonts w:ascii="Courier" w:hAnsi="Courier" w:cs="Courier"/>
          <w:color w:val="222222"/>
          <w:sz w:val="23"/>
          <w:szCs w:val="23"/>
          <w:shd w:val="clear" w:color="auto" w:fill="FFFFFF"/>
        </w:rPr>
        <w:t xml:space="preserve"> next month and   SIPDIS would encourage the Government of Bhutan to take steps to move beyond the current impasse and reinstate the verification </w:t>
      </w:r>
      <w:r w:rsidRPr="0066301A">
        <w:rPr>
          <w:rFonts w:ascii="Courier" w:hAnsi="Courier" w:cs="Courier"/>
          <w:color w:val="222222"/>
          <w:sz w:val="23"/>
          <w:szCs w:val="23"/>
          <w:shd w:val="clear" w:color="auto" w:fill="FFFFFF"/>
        </w:rPr>
        <w:lastRenderedPageBreak/>
        <w:t>process (</w:t>
      </w:r>
      <w:proofErr w:type="spellStart"/>
      <w:r w:rsidRPr="0066301A">
        <w:rPr>
          <w:rFonts w:ascii="Courier" w:hAnsi="Courier" w:cs="Courier"/>
          <w:color w:val="222222"/>
          <w:sz w:val="23"/>
          <w:szCs w:val="23"/>
          <w:shd w:val="clear" w:color="auto" w:fill="FFFFFF"/>
        </w:rPr>
        <w:t>reftel</w:t>
      </w:r>
      <w:proofErr w:type="spellEnd"/>
      <w:r w:rsidRPr="0066301A">
        <w:rPr>
          <w:rFonts w:ascii="Courier" w:hAnsi="Courier" w:cs="Courier"/>
          <w:color w:val="222222"/>
          <w:sz w:val="23"/>
          <w:szCs w:val="23"/>
          <w:shd w:val="clear" w:color="auto" w:fill="FFFFFF"/>
        </w:rPr>
        <w:t xml:space="preserve">).                 </w:t>
      </w:r>
      <w:hyperlink r:id="rId7" w:anchor="par3" w:history="1">
        <w:r w:rsidRPr="0066301A">
          <w:rPr>
            <w:rFonts w:ascii="Courier" w:hAnsi="Courier" w:cs="Courier"/>
            <w:color w:val="0066CC"/>
            <w:sz w:val="23"/>
            <w:szCs w:val="23"/>
            <w:u w:val="single"/>
            <w:bdr w:val="none" w:sz="0" w:space="0" w:color="auto" w:frame="1"/>
          </w:rPr>
          <w:t>Â¶</w:t>
        </w:r>
      </w:hyperlink>
      <w:proofErr w:type="gramStart"/>
      <w:r w:rsidRPr="0066301A">
        <w:rPr>
          <w:rFonts w:ascii="Courier" w:hAnsi="Courier" w:cs="Courier"/>
          <w:color w:val="222222"/>
          <w:sz w:val="23"/>
          <w:szCs w:val="23"/>
          <w:shd w:val="clear" w:color="auto" w:fill="FFFFFF"/>
        </w:rPr>
        <w:t xml:space="preserve">               3</w:t>
      </w:r>
      <w:proofErr w:type="gramEnd"/>
      <w:r w:rsidRPr="0066301A">
        <w:rPr>
          <w:rFonts w:ascii="Courier" w:hAnsi="Courier" w:cs="Courier"/>
          <w:color w:val="222222"/>
          <w:sz w:val="23"/>
          <w:szCs w:val="23"/>
          <w:shd w:val="clear" w:color="auto" w:fill="FFFFFF"/>
        </w:rPr>
        <w:t>.  (U) DAS Don Camp cleared on this cable. BOGUE</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01A"/>
    <w:rsid w:val="0066301A"/>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6301A"/>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01A"/>
    <w:rPr>
      <w:rFonts w:ascii="Times" w:hAnsi="Times"/>
      <w:b/>
      <w:bCs/>
      <w:kern w:val="36"/>
      <w:sz w:val="48"/>
      <w:szCs w:val="48"/>
    </w:rPr>
  </w:style>
  <w:style w:type="paragraph" w:styleId="NormalWeb">
    <w:name w:val="Normal (Web)"/>
    <w:basedOn w:val="Normal"/>
    <w:uiPriority w:val="99"/>
    <w:semiHidden/>
    <w:unhideWhenUsed/>
    <w:rsid w:val="0066301A"/>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663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66301A"/>
    <w:rPr>
      <w:rFonts w:ascii="Courier" w:hAnsi="Courier" w:cs="Courier"/>
      <w:sz w:val="20"/>
      <w:szCs w:val="20"/>
    </w:rPr>
  </w:style>
  <w:style w:type="character" w:styleId="Hyperlink">
    <w:name w:val="Hyperlink"/>
    <w:basedOn w:val="DefaultParagraphFont"/>
    <w:uiPriority w:val="99"/>
    <w:semiHidden/>
    <w:unhideWhenUsed/>
    <w:rsid w:val="0066301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6301A"/>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01A"/>
    <w:rPr>
      <w:rFonts w:ascii="Times" w:hAnsi="Times"/>
      <w:b/>
      <w:bCs/>
      <w:kern w:val="36"/>
      <w:sz w:val="48"/>
      <w:szCs w:val="48"/>
    </w:rPr>
  </w:style>
  <w:style w:type="paragraph" w:styleId="NormalWeb">
    <w:name w:val="Normal (Web)"/>
    <w:basedOn w:val="Normal"/>
    <w:uiPriority w:val="99"/>
    <w:semiHidden/>
    <w:unhideWhenUsed/>
    <w:rsid w:val="0066301A"/>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663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66301A"/>
    <w:rPr>
      <w:rFonts w:ascii="Courier" w:hAnsi="Courier" w:cs="Courier"/>
      <w:sz w:val="20"/>
      <w:szCs w:val="20"/>
    </w:rPr>
  </w:style>
  <w:style w:type="character" w:styleId="Hyperlink">
    <w:name w:val="Hyperlink"/>
    <w:basedOn w:val="DefaultParagraphFont"/>
    <w:uiPriority w:val="99"/>
    <w:semiHidden/>
    <w:unhideWhenUsed/>
    <w:rsid w:val="006630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95403">
      <w:bodyDiv w:val="1"/>
      <w:marLeft w:val="0"/>
      <w:marRight w:val="0"/>
      <w:marTop w:val="0"/>
      <w:marBottom w:val="0"/>
      <w:divBdr>
        <w:top w:val="none" w:sz="0" w:space="0" w:color="auto"/>
        <w:left w:val="none" w:sz="0" w:space="0" w:color="auto"/>
        <w:bottom w:val="none" w:sz="0" w:space="0" w:color="auto"/>
        <w:right w:val="none" w:sz="0" w:space="0" w:color="auto"/>
      </w:divBdr>
      <w:divsChild>
        <w:div w:id="764035560">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4kathmandu864" TargetMode="External"/><Relationship Id="rId6" Type="http://schemas.openxmlformats.org/officeDocument/2006/relationships/hyperlink" Target="http://www.bhutan-research.org/us-diplomatic-cables-on-bhutan/04kathmandu864" TargetMode="External"/><Relationship Id="rId7" Type="http://schemas.openxmlformats.org/officeDocument/2006/relationships/hyperlink" Target="http://www.bhutan-research.org/us-diplomatic-cables-on-bhutan/04kathmandu864"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2028</Characters>
  <Application>Microsoft Macintosh Word</Application>
  <DocSecurity>0</DocSecurity>
  <Lines>16</Lines>
  <Paragraphs>4</Paragraphs>
  <ScaleCrop>false</ScaleCrop>
  <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2011-10-01T00:05:00Z</dcterms:created>
  <dcterms:modified xsi:type="dcterms:W3CDTF">2011-10-01T00:05:00Z</dcterms:modified>
</cp:coreProperties>
</file>