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856" w:rsidRPr="00942856" w:rsidRDefault="00942856" w:rsidP="00942856">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942856">
        <w:rPr>
          <w:rFonts w:ascii="Verdana" w:eastAsia="Times New Roman" w:hAnsi="Verdana" w:cs="Times New Roman"/>
          <w:b/>
          <w:bCs/>
          <w:color w:val="000000"/>
          <w:kern w:val="36"/>
          <w:sz w:val="33"/>
          <w:szCs w:val="33"/>
          <w:shd w:val="clear" w:color="auto" w:fill="FFFFFF"/>
        </w:rPr>
        <w:t>03OTTAWA2255</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294"/>
        <w:gridCol w:w="2267"/>
        <w:gridCol w:w="2267"/>
        <w:gridCol w:w="2295"/>
        <w:gridCol w:w="2172"/>
      </w:tblGrid>
      <w:tr w:rsidR="00942856" w:rsidRPr="00942856" w:rsidTr="00942856">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42856" w:rsidRPr="00942856" w:rsidRDefault="00942856" w:rsidP="00942856">
            <w:pPr>
              <w:spacing w:line="270" w:lineRule="atLeast"/>
              <w:rPr>
                <w:rFonts w:ascii="Verdana" w:eastAsia="Times New Roman" w:hAnsi="Verdana" w:cs="Times New Roman"/>
                <w:b/>
                <w:bCs/>
                <w:color w:val="888888"/>
                <w:sz w:val="18"/>
                <w:szCs w:val="18"/>
              </w:rPr>
            </w:pPr>
            <w:r w:rsidRPr="00942856">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42856" w:rsidRPr="00942856" w:rsidRDefault="00942856" w:rsidP="00942856">
            <w:pPr>
              <w:spacing w:line="270" w:lineRule="atLeast"/>
              <w:rPr>
                <w:rFonts w:ascii="Verdana" w:eastAsia="Times New Roman" w:hAnsi="Verdana" w:cs="Times New Roman"/>
                <w:b/>
                <w:bCs/>
                <w:color w:val="888888"/>
                <w:sz w:val="18"/>
                <w:szCs w:val="18"/>
              </w:rPr>
            </w:pPr>
            <w:r w:rsidRPr="00942856">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42856" w:rsidRPr="00942856" w:rsidRDefault="00942856" w:rsidP="00942856">
            <w:pPr>
              <w:spacing w:line="270" w:lineRule="atLeast"/>
              <w:rPr>
                <w:rFonts w:ascii="Verdana" w:eastAsia="Times New Roman" w:hAnsi="Verdana" w:cs="Times New Roman"/>
                <w:b/>
                <w:bCs/>
                <w:color w:val="888888"/>
                <w:sz w:val="18"/>
                <w:szCs w:val="18"/>
              </w:rPr>
            </w:pPr>
            <w:r w:rsidRPr="00942856">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42856" w:rsidRPr="00942856" w:rsidRDefault="00942856" w:rsidP="00942856">
            <w:pPr>
              <w:spacing w:line="270" w:lineRule="atLeast"/>
              <w:rPr>
                <w:rFonts w:ascii="Verdana" w:eastAsia="Times New Roman" w:hAnsi="Verdana" w:cs="Times New Roman"/>
                <w:b/>
                <w:bCs/>
                <w:color w:val="888888"/>
                <w:sz w:val="18"/>
                <w:szCs w:val="18"/>
              </w:rPr>
            </w:pPr>
            <w:r w:rsidRPr="00942856">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42856" w:rsidRPr="00942856" w:rsidRDefault="00942856" w:rsidP="00942856">
            <w:pPr>
              <w:spacing w:line="270" w:lineRule="atLeast"/>
              <w:rPr>
                <w:rFonts w:ascii="Verdana" w:eastAsia="Times New Roman" w:hAnsi="Verdana" w:cs="Times New Roman"/>
                <w:b/>
                <w:bCs/>
                <w:color w:val="888888"/>
                <w:sz w:val="18"/>
                <w:szCs w:val="18"/>
              </w:rPr>
            </w:pPr>
            <w:r w:rsidRPr="00942856">
              <w:rPr>
                <w:rFonts w:ascii="Verdana" w:eastAsia="Times New Roman" w:hAnsi="Verdana" w:cs="Times New Roman"/>
                <w:b/>
                <w:bCs/>
                <w:color w:val="888888"/>
                <w:sz w:val="18"/>
                <w:szCs w:val="18"/>
              </w:rPr>
              <w:t>Origin</w:t>
            </w:r>
          </w:p>
        </w:tc>
      </w:tr>
      <w:tr w:rsidR="00942856" w:rsidRPr="00942856" w:rsidTr="00942856">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42856" w:rsidRPr="00942856" w:rsidRDefault="00942856" w:rsidP="00942856">
            <w:pPr>
              <w:rPr>
                <w:rFonts w:ascii="Times" w:eastAsia="Times New Roman" w:hAnsi="Times" w:cs="Times New Roman"/>
                <w:sz w:val="20"/>
                <w:szCs w:val="20"/>
              </w:rPr>
            </w:pPr>
            <w:r w:rsidRPr="00942856">
              <w:rPr>
                <w:rFonts w:ascii="Times" w:eastAsia="Times New Roman" w:hAnsi="Times" w:cs="Times New Roman"/>
                <w:sz w:val="20"/>
                <w:szCs w:val="20"/>
              </w:rPr>
              <w:t>03OTTAWA2255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42856" w:rsidRPr="00942856" w:rsidRDefault="00942856" w:rsidP="00942856">
            <w:pPr>
              <w:rPr>
                <w:rFonts w:ascii="Times" w:eastAsia="Times New Roman" w:hAnsi="Times" w:cs="Times New Roman"/>
                <w:sz w:val="20"/>
                <w:szCs w:val="20"/>
              </w:rPr>
            </w:pPr>
            <w:r w:rsidRPr="00942856">
              <w:rPr>
                <w:rFonts w:ascii="Times" w:eastAsia="Times New Roman" w:hAnsi="Times" w:cs="Times New Roman"/>
                <w:sz w:val="20"/>
                <w:szCs w:val="20"/>
              </w:rPr>
              <w:t>2003-08-08 17:36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42856" w:rsidRPr="00942856" w:rsidRDefault="00942856" w:rsidP="00942856">
            <w:pPr>
              <w:rPr>
                <w:rFonts w:ascii="Times" w:eastAsia="Times New Roman" w:hAnsi="Times" w:cs="Times New Roman"/>
                <w:sz w:val="20"/>
                <w:szCs w:val="20"/>
              </w:rPr>
            </w:pPr>
            <w:r w:rsidRPr="00942856">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42856" w:rsidRPr="00942856" w:rsidRDefault="00942856" w:rsidP="00942856">
            <w:pPr>
              <w:rPr>
                <w:rFonts w:ascii="Times" w:eastAsia="Times New Roman" w:hAnsi="Times" w:cs="Times New Roman"/>
                <w:sz w:val="20"/>
                <w:szCs w:val="20"/>
              </w:rPr>
            </w:pPr>
            <w:r w:rsidRPr="00942856">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42856" w:rsidRPr="00942856" w:rsidRDefault="00942856" w:rsidP="00942856">
            <w:pPr>
              <w:rPr>
                <w:rFonts w:ascii="Times" w:eastAsia="Times New Roman" w:hAnsi="Times" w:cs="Times New Roman"/>
                <w:sz w:val="20"/>
                <w:szCs w:val="20"/>
              </w:rPr>
            </w:pPr>
            <w:r w:rsidRPr="00942856">
              <w:rPr>
                <w:rFonts w:ascii="Times" w:eastAsia="Times New Roman" w:hAnsi="Times" w:cs="Times New Roman"/>
                <w:sz w:val="20"/>
                <w:szCs w:val="20"/>
              </w:rPr>
              <w:t>Embassy Ottawa</w:t>
            </w:r>
          </w:p>
        </w:tc>
      </w:tr>
    </w:tbl>
    <w:p w:rsidR="00942856" w:rsidRPr="00942856" w:rsidRDefault="00942856" w:rsidP="00942856">
      <w:pPr>
        <w:spacing w:after="360" w:line="255" w:lineRule="atLeast"/>
        <w:textAlignment w:val="baseline"/>
        <w:rPr>
          <w:rFonts w:ascii="Verdana" w:hAnsi="Verdana" w:cs="Times New Roman"/>
          <w:color w:val="000000"/>
          <w:sz w:val="21"/>
          <w:szCs w:val="21"/>
          <w:shd w:val="clear" w:color="auto" w:fill="FFFFFF"/>
        </w:rPr>
      </w:pPr>
      <w:r w:rsidRPr="00942856">
        <w:rPr>
          <w:rFonts w:ascii="Verdana" w:hAnsi="Verdana" w:cs="Times New Roman"/>
          <w:color w:val="000000"/>
          <w:sz w:val="21"/>
          <w:szCs w:val="21"/>
          <w:shd w:val="clear" w:color="auto" w:fill="FFFFFF"/>
        </w:rPr>
        <w:t> </w:t>
      </w:r>
    </w:p>
    <w:p w:rsidR="00942856" w:rsidRPr="00942856" w:rsidRDefault="00942856" w:rsidP="009428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942856">
        <w:rPr>
          <w:rFonts w:ascii="Courier" w:hAnsi="Courier" w:cs="Courier"/>
          <w:color w:val="222222"/>
          <w:sz w:val="23"/>
          <w:szCs w:val="23"/>
          <w:shd w:val="clear" w:color="auto" w:fill="FFFFFF"/>
        </w:rPr>
        <w:t>This record is a partial extract of the original cable. The full text of the original cable is not available.</w:t>
      </w:r>
    </w:p>
    <w:p w:rsidR="00942856" w:rsidRPr="00942856" w:rsidRDefault="00942856" w:rsidP="00942856">
      <w:pPr>
        <w:spacing w:after="360" w:line="255" w:lineRule="atLeast"/>
        <w:textAlignment w:val="baseline"/>
        <w:rPr>
          <w:rFonts w:ascii="Verdana" w:hAnsi="Verdana" w:cs="Times New Roman"/>
          <w:color w:val="000000"/>
          <w:sz w:val="21"/>
          <w:szCs w:val="21"/>
          <w:shd w:val="clear" w:color="auto" w:fill="FFFFFF"/>
        </w:rPr>
      </w:pPr>
      <w:r w:rsidRPr="00942856">
        <w:rPr>
          <w:rFonts w:ascii="Verdana" w:hAnsi="Verdana" w:cs="Times New Roman"/>
          <w:color w:val="000000"/>
          <w:sz w:val="21"/>
          <w:szCs w:val="21"/>
          <w:shd w:val="clear" w:color="auto" w:fill="FFFFFF"/>
        </w:rPr>
        <w:t> </w:t>
      </w:r>
    </w:p>
    <w:p w:rsidR="00942856" w:rsidRPr="00942856" w:rsidRDefault="00942856" w:rsidP="009428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942856">
        <w:rPr>
          <w:rFonts w:ascii="Courier" w:hAnsi="Courier" w:cs="Courier"/>
          <w:color w:val="222222"/>
          <w:sz w:val="23"/>
          <w:szCs w:val="23"/>
          <w:shd w:val="clear" w:color="auto" w:fill="FFFFFF"/>
        </w:rPr>
        <w:t xml:space="preserve">              C O N F I D E N T I A L OTTAWA 002255   SIPDIS   E.O. 12958: DECL: 08/08/2013 TAGS</w:t>
      </w:r>
      <w:proofErr w:type="gramStart"/>
      <w:r w:rsidRPr="00942856">
        <w:rPr>
          <w:rFonts w:ascii="Courier" w:hAnsi="Courier" w:cs="Courier"/>
          <w:color w:val="222222"/>
          <w:sz w:val="23"/>
          <w:szCs w:val="23"/>
          <w:shd w:val="clear" w:color="auto" w:fill="FFFFFF"/>
        </w:rPr>
        <w:t>:               BT</w:t>
      </w:r>
      <w:proofErr w:type="gramEnd"/>
      <w:r w:rsidRPr="00942856">
        <w:rPr>
          <w:rFonts w:ascii="Courier" w:hAnsi="Courier" w:cs="Courier"/>
          <w:color w:val="222222"/>
          <w:sz w:val="23"/>
          <w:szCs w:val="23"/>
          <w:shd w:val="clear" w:color="auto" w:fill="FFFFFF"/>
        </w:rPr>
        <w:t xml:space="preserve">               NP               PHUM               PREF               PREL               CA               UNHCR  SUBJECT: BHUTANESE REFUGEES: CANADA CONTINUES TO PRESS FOR SOLUTION   REF: STATE 215687   Classified By: Pol MC Brian Flora for reasons 1.5(b) and (d).                 </w:t>
      </w:r>
      <w:hyperlink r:id="rId5" w:anchor="par1" w:history="1">
        <w:r w:rsidRPr="00942856">
          <w:rPr>
            <w:rFonts w:ascii="Courier" w:hAnsi="Courier" w:cs="Courier"/>
            <w:color w:val="0066CC"/>
            <w:sz w:val="23"/>
            <w:szCs w:val="23"/>
            <w:u w:val="single"/>
            <w:bdr w:val="none" w:sz="0" w:space="0" w:color="auto" w:frame="1"/>
          </w:rPr>
          <w:t>Â¶</w:t>
        </w:r>
      </w:hyperlink>
      <w:proofErr w:type="gramStart"/>
      <w:r w:rsidRPr="00942856">
        <w:rPr>
          <w:rFonts w:ascii="Courier" w:hAnsi="Courier" w:cs="Courier"/>
          <w:color w:val="222222"/>
          <w:sz w:val="23"/>
          <w:szCs w:val="23"/>
          <w:shd w:val="clear" w:color="auto" w:fill="FFFFFF"/>
        </w:rPr>
        <w:t xml:space="preserve">               1</w:t>
      </w:r>
      <w:proofErr w:type="gramEnd"/>
      <w:r w:rsidRPr="00942856">
        <w:rPr>
          <w:rFonts w:ascii="Courier" w:hAnsi="Courier" w:cs="Courier"/>
          <w:color w:val="222222"/>
          <w:sz w:val="23"/>
          <w:szCs w:val="23"/>
          <w:shd w:val="clear" w:color="auto" w:fill="FFFFFF"/>
        </w:rPr>
        <w:t xml:space="preserve">. (C) Post shared points contained </w:t>
      </w:r>
      <w:proofErr w:type="spellStart"/>
      <w:r w:rsidRPr="00942856">
        <w:rPr>
          <w:rFonts w:ascii="Courier" w:hAnsi="Courier" w:cs="Courier"/>
          <w:color w:val="222222"/>
          <w:sz w:val="23"/>
          <w:szCs w:val="23"/>
          <w:shd w:val="clear" w:color="auto" w:fill="FFFFFF"/>
        </w:rPr>
        <w:t>reftel</w:t>
      </w:r>
      <w:proofErr w:type="spellEnd"/>
      <w:r w:rsidRPr="00942856">
        <w:rPr>
          <w:rFonts w:ascii="Courier" w:hAnsi="Courier" w:cs="Courier"/>
          <w:color w:val="222222"/>
          <w:sz w:val="23"/>
          <w:szCs w:val="23"/>
          <w:shd w:val="clear" w:color="auto" w:fill="FFFFFF"/>
        </w:rPr>
        <w:t xml:space="preserve"> with </w:t>
      </w:r>
      <w:proofErr w:type="spellStart"/>
      <w:r w:rsidRPr="00942856">
        <w:rPr>
          <w:rFonts w:ascii="Courier" w:hAnsi="Courier" w:cs="Courier"/>
          <w:color w:val="222222"/>
          <w:sz w:val="23"/>
          <w:szCs w:val="23"/>
          <w:shd w:val="clear" w:color="auto" w:fill="FFFFFF"/>
        </w:rPr>
        <w:t>Elissa</w:t>
      </w:r>
      <w:proofErr w:type="spellEnd"/>
      <w:r w:rsidRPr="00942856">
        <w:rPr>
          <w:rFonts w:ascii="Courier" w:hAnsi="Courier" w:cs="Courier"/>
          <w:color w:val="222222"/>
          <w:sz w:val="23"/>
          <w:szCs w:val="23"/>
          <w:shd w:val="clear" w:color="auto" w:fill="FFFFFF"/>
        </w:rPr>
        <w:t xml:space="preserve"> </w:t>
      </w:r>
      <w:proofErr w:type="spellStart"/>
      <w:r w:rsidRPr="00942856">
        <w:rPr>
          <w:rFonts w:ascii="Courier" w:hAnsi="Courier" w:cs="Courier"/>
          <w:color w:val="222222"/>
          <w:sz w:val="23"/>
          <w:szCs w:val="23"/>
          <w:shd w:val="clear" w:color="auto" w:fill="FFFFFF"/>
        </w:rPr>
        <w:t>Golberg</w:t>
      </w:r>
      <w:proofErr w:type="spellEnd"/>
      <w:r w:rsidRPr="00942856">
        <w:rPr>
          <w:rFonts w:ascii="Courier" w:hAnsi="Courier" w:cs="Courier"/>
          <w:color w:val="222222"/>
          <w:sz w:val="23"/>
          <w:szCs w:val="23"/>
          <w:shd w:val="clear" w:color="auto" w:fill="FFFFFF"/>
        </w:rPr>
        <w:t xml:space="preserve">, DFAIT's Acting Deputy Director for Humanitarian Affairs, on August 7. </w:t>
      </w:r>
      <w:proofErr w:type="spellStart"/>
      <w:r w:rsidRPr="00942856">
        <w:rPr>
          <w:rFonts w:ascii="Courier" w:hAnsi="Courier" w:cs="Courier"/>
          <w:color w:val="222222"/>
          <w:sz w:val="23"/>
          <w:szCs w:val="23"/>
          <w:shd w:val="clear" w:color="auto" w:fill="FFFFFF"/>
        </w:rPr>
        <w:t>Golberg</w:t>
      </w:r>
      <w:proofErr w:type="spellEnd"/>
      <w:r w:rsidRPr="00942856">
        <w:rPr>
          <w:rFonts w:ascii="Courier" w:hAnsi="Courier" w:cs="Courier"/>
          <w:color w:val="222222"/>
          <w:sz w:val="23"/>
          <w:szCs w:val="23"/>
          <w:shd w:val="clear" w:color="auto" w:fill="FFFFFF"/>
        </w:rPr>
        <w:t xml:space="preserve"> said Canada agrees that pressure should continue on both Bhutan and Nepal to agree to a durable solution for the Bhutanese refugees. Canada is going to continue to engage Bhutan and Nepal about the refugee situation bilaterally, </w:t>
      </w:r>
      <w:proofErr w:type="spellStart"/>
      <w:r w:rsidRPr="00942856">
        <w:rPr>
          <w:rFonts w:ascii="Courier" w:hAnsi="Courier" w:cs="Courier"/>
          <w:color w:val="222222"/>
          <w:sz w:val="23"/>
          <w:szCs w:val="23"/>
          <w:shd w:val="clear" w:color="auto" w:fill="FFFFFF"/>
        </w:rPr>
        <w:t>Golberg</w:t>
      </w:r>
      <w:proofErr w:type="spellEnd"/>
      <w:r w:rsidRPr="00942856">
        <w:rPr>
          <w:rFonts w:ascii="Courier" w:hAnsi="Courier" w:cs="Courier"/>
          <w:color w:val="222222"/>
          <w:sz w:val="23"/>
          <w:szCs w:val="23"/>
          <w:shd w:val="clear" w:color="auto" w:fill="FFFFFF"/>
        </w:rPr>
        <w:t xml:space="preserve"> indicated, as it believes a bilateral approach will be more effective at present</w:t>
      </w:r>
      <w:proofErr w:type="gramStart"/>
      <w:r w:rsidRPr="00942856">
        <w:rPr>
          <w:rFonts w:ascii="Courier" w:hAnsi="Courier" w:cs="Courier"/>
          <w:color w:val="222222"/>
          <w:sz w:val="23"/>
          <w:szCs w:val="23"/>
          <w:shd w:val="clear" w:color="auto" w:fill="FFFFFF"/>
        </w:rPr>
        <w:t>.(</w:t>
      </w:r>
      <w:proofErr w:type="gramEnd"/>
      <w:r w:rsidRPr="00942856">
        <w:rPr>
          <w:rFonts w:ascii="Courier" w:hAnsi="Courier" w:cs="Courier"/>
          <w:color w:val="222222"/>
          <w:sz w:val="23"/>
          <w:szCs w:val="23"/>
          <w:shd w:val="clear" w:color="auto" w:fill="FFFFFF"/>
        </w:rPr>
        <w:t xml:space="preserve">Note: Canada has recently established a mission in Thimphu, and the Canadian High Commission in New Delhi is responsible for Canada's relations with Nepal. </w:t>
      </w:r>
      <w:proofErr w:type="gramStart"/>
      <w:r w:rsidRPr="00942856">
        <w:rPr>
          <w:rFonts w:ascii="Courier" w:hAnsi="Courier" w:cs="Courier"/>
          <w:color w:val="222222"/>
          <w:sz w:val="23"/>
          <w:szCs w:val="23"/>
          <w:shd w:val="clear" w:color="auto" w:fill="FFFFFF"/>
        </w:rPr>
        <w:t>End note</w:t>
      </w:r>
      <w:proofErr w:type="gramEnd"/>
      <w:r w:rsidRPr="00942856">
        <w:rPr>
          <w:rFonts w:ascii="Courier" w:hAnsi="Courier" w:cs="Courier"/>
          <w:color w:val="222222"/>
          <w:sz w:val="23"/>
          <w:szCs w:val="23"/>
          <w:shd w:val="clear" w:color="auto" w:fill="FFFFFF"/>
        </w:rPr>
        <w:t xml:space="preserve">).                 </w:t>
      </w:r>
      <w:hyperlink r:id="rId6" w:anchor="par2" w:history="1">
        <w:r w:rsidRPr="00942856">
          <w:rPr>
            <w:rFonts w:ascii="Courier" w:hAnsi="Courier" w:cs="Courier"/>
            <w:color w:val="0066CC"/>
            <w:sz w:val="23"/>
            <w:szCs w:val="23"/>
            <w:u w:val="single"/>
            <w:bdr w:val="none" w:sz="0" w:space="0" w:color="auto" w:frame="1"/>
          </w:rPr>
          <w:t>Â¶</w:t>
        </w:r>
      </w:hyperlink>
      <w:proofErr w:type="gramStart"/>
      <w:r w:rsidRPr="00942856">
        <w:rPr>
          <w:rFonts w:ascii="Courier" w:hAnsi="Courier" w:cs="Courier"/>
          <w:color w:val="222222"/>
          <w:sz w:val="23"/>
          <w:szCs w:val="23"/>
          <w:shd w:val="clear" w:color="auto" w:fill="FFFFFF"/>
        </w:rPr>
        <w:t xml:space="preserve">               2</w:t>
      </w:r>
      <w:proofErr w:type="gramEnd"/>
      <w:r w:rsidRPr="00942856">
        <w:rPr>
          <w:rFonts w:ascii="Courier" w:hAnsi="Courier" w:cs="Courier"/>
          <w:color w:val="222222"/>
          <w:sz w:val="23"/>
          <w:szCs w:val="23"/>
          <w:shd w:val="clear" w:color="auto" w:fill="FFFFFF"/>
        </w:rPr>
        <w:t xml:space="preserve">. (C) Canada agrees that UNHCR has an important role to play in the repatriation process, Goldberg said, particularly in ensuring that returns are voluntary, informed, and conducted with full respect for the safety and dignity of the returnees. </w:t>
      </w:r>
      <w:proofErr w:type="spellStart"/>
      <w:r w:rsidRPr="00942856">
        <w:rPr>
          <w:rFonts w:ascii="Courier" w:hAnsi="Courier" w:cs="Courier"/>
          <w:color w:val="222222"/>
          <w:sz w:val="23"/>
          <w:szCs w:val="23"/>
          <w:shd w:val="clear" w:color="auto" w:fill="FFFFFF"/>
        </w:rPr>
        <w:t>Golberg</w:t>
      </w:r>
      <w:proofErr w:type="spellEnd"/>
      <w:r w:rsidRPr="00942856">
        <w:rPr>
          <w:rFonts w:ascii="Courier" w:hAnsi="Courier" w:cs="Courier"/>
          <w:color w:val="222222"/>
          <w:sz w:val="23"/>
          <w:szCs w:val="23"/>
          <w:shd w:val="clear" w:color="auto" w:fill="FFFFFF"/>
        </w:rPr>
        <w:t xml:space="preserve"> said that at an appropriate juncture, Canada could support a multilateral agreement on comprehensive settlement of the refugees, including some third country resettlement. KELLY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56"/>
    <w:rsid w:val="00942856"/>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285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856"/>
    <w:rPr>
      <w:rFonts w:ascii="Times" w:hAnsi="Times"/>
      <w:b/>
      <w:bCs/>
      <w:kern w:val="36"/>
      <w:sz w:val="48"/>
      <w:szCs w:val="48"/>
    </w:rPr>
  </w:style>
  <w:style w:type="paragraph" w:styleId="NormalWeb">
    <w:name w:val="Normal (Web)"/>
    <w:basedOn w:val="Normal"/>
    <w:uiPriority w:val="99"/>
    <w:semiHidden/>
    <w:unhideWhenUsed/>
    <w:rsid w:val="00942856"/>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94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42856"/>
    <w:rPr>
      <w:rFonts w:ascii="Courier" w:hAnsi="Courier" w:cs="Courier"/>
      <w:sz w:val="20"/>
      <w:szCs w:val="20"/>
    </w:rPr>
  </w:style>
  <w:style w:type="character" w:styleId="Hyperlink">
    <w:name w:val="Hyperlink"/>
    <w:basedOn w:val="DefaultParagraphFont"/>
    <w:uiPriority w:val="99"/>
    <w:semiHidden/>
    <w:unhideWhenUsed/>
    <w:rsid w:val="0094285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285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856"/>
    <w:rPr>
      <w:rFonts w:ascii="Times" w:hAnsi="Times"/>
      <w:b/>
      <w:bCs/>
      <w:kern w:val="36"/>
      <w:sz w:val="48"/>
      <w:szCs w:val="48"/>
    </w:rPr>
  </w:style>
  <w:style w:type="paragraph" w:styleId="NormalWeb">
    <w:name w:val="Normal (Web)"/>
    <w:basedOn w:val="Normal"/>
    <w:uiPriority w:val="99"/>
    <w:semiHidden/>
    <w:unhideWhenUsed/>
    <w:rsid w:val="00942856"/>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94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42856"/>
    <w:rPr>
      <w:rFonts w:ascii="Courier" w:hAnsi="Courier" w:cs="Courier"/>
      <w:sz w:val="20"/>
      <w:szCs w:val="20"/>
    </w:rPr>
  </w:style>
  <w:style w:type="character" w:styleId="Hyperlink">
    <w:name w:val="Hyperlink"/>
    <w:basedOn w:val="DefaultParagraphFont"/>
    <w:uiPriority w:val="99"/>
    <w:semiHidden/>
    <w:unhideWhenUsed/>
    <w:rsid w:val="009428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379461">
      <w:bodyDiv w:val="1"/>
      <w:marLeft w:val="0"/>
      <w:marRight w:val="0"/>
      <w:marTop w:val="0"/>
      <w:marBottom w:val="0"/>
      <w:divBdr>
        <w:top w:val="none" w:sz="0" w:space="0" w:color="auto"/>
        <w:left w:val="none" w:sz="0" w:space="0" w:color="auto"/>
        <w:bottom w:val="none" w:sz="0" w:space="0" w:color="auto"/>
        <w:right w:val="none" w:sz="0" w:space="0" w:color="auto"/>
      </w:divBdr>
      <w:divsChild>
        <w:div w:id="200346222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3ottawa2255" TargetMode="External"/><Relationship Id="rId6" Type="http://schemas.openxmlformats.org/officeDocument/2006/relationships/hyperlink" Target="http://www.bhutan-research.org/us-diplomatic-cables-on-bhutan/03ottawa2255"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1673</Characters>
  <Application>Microsoft Macintosh Word</Application>
  <DocSecurity>0</DocSecurity>
  <Lines>13</Lines>
  <Paragraphs>3</Paragraphs>
  <ScaleCrop>false</ScaleCrop>
  <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2011-10-01T00:00:00Z</dcterms:created>
  <dcterms:modified xsi:type="dcterms:W3CDTF">2011-10-01T00:00:00Z</dcterms:modified>
</cp:coreProperties>
</file>